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571B32" w:rsidRPr="00E16EDC" w14:paraId="7C7FA613" w14:textId="77777777" w:rsidTr="002251F0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8660" w14:textId="77777777" w:rsidR="00571B32" w:rsidRPr="00E16EDC" w:rsidRDefault="00571B32" w:rsidP="00571B3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bookmarkStart w:id="0" w:name="_GoBack"/>
            <w:bookmarkEnd w:id="0"/>
            <w:r w:rsidRPr="00E16EDC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C9EFAAC" w14:textId="77777777" w:rsidR="00571B32" w:rsidRPr="00E16EDC" w:rsidRDefault="00571B32" w:rsidP="00571B3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16EDC"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  <w:t>22PE1AE310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03849A" w14:textId="77777777" w:rsidR="00571B32" w:rsidRPr="00E16EDC" w:rsidRDefault="00571B32" w:rsidP="00571B3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4030C57" w14:textId="77777777" w:rsidR="00571B32" w:rsidRPr="00E16EDC" w:rsidRDefault="00571B32" w:rsidP="00571B3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3FD644F" w14:textId="77777777" w:rsidR="00571B32" w:rsidRPr="00E16EDC" w:rsidRDefault="00571B32" w:rsidP="00571B3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AFE0A89" w14:textId="77777777" w:rsidR="00571B32" w:rsidRPr="00E16EDC" w:rsidRDefault="00571B32" w:rsidP="00571B32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EE6E976" w14:textId="77777777" w:rsidR="00571B32" w:rsidRPr="00E16EDC" w:rsidRDefault="00571B32" w:rsidP="00571B3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B97167B" w14:textId="77777777" w:rsidR="00571B32" w:rsidRPr="00E16EDC" w:rsidRDefault="00571B32" w:rsidP="00571B3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E463285" w14:textId="77777777" w:rsidR="00571B32" w:rsidRPr="00E16EDC" w:rsidRDefault="00571B32" w:rsidP="00571B3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0CD6E2" w14:textId="77777777" w:rsidR="00571B32" w:rsidRPr="00E16EDC" w:rsidRDefault="00571B32" w:rsidP="00571B3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6948" w14:textId="77777777" w:rsidR="00571B32" w:rsidRPr="00E16EDC" w:rsidRDefault="00571B32" w:rsidP="00571B3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16EDC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22A1DF0B" w14:textId="77777777" w:rsidR="00571B32" w:rsidRPr="00E16EDC" w:rsidRDefault="00571B32" w:rsidP="00571B32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E16EDC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6F66218" w14:textId="77777777" w:rsidR="00571B32" w:rsidRPr="00E16EDC" w:rsidRDefault="00571B32" w:rsidP="00571B32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E16EDC">
        <w:rPr>
          <w:rFonts w:ascii="Tw Cen MT" w:hAnsi="Tw Cen MT"/>
          <w:bCs/>
          <w:sz w:val="28"/>
          <w:szCs w:val="28"/>
        </w:rPr>
        <w:t>(AUTONOMOUS)</w:t>
      </w:r>
    </w:p>
    <w:p w14:paraId="251DF5EE" w14:textId="44EDFD69" w:rsidR="00571B32" w:rsidRPr="00E16EDC" w:rsidRDefault="00E16EDC" w:rsidP="00571B32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1" w:name="_Hlk230772598"/>
      <w:r w:rsidRPr="00B14825">
        <w:rPr>
          <w:rFonts w:ascii="Tw Cen MT" w:hAnsi="Tw Cen MT"/>
          <w:sz w:val="28"/>
          <w:szCs w:val="26"/>
        </w:rPr>
        <w:t xml:space="preserve">B.Tech. III Year II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>, May 2026</w:t>
      </w:r>
      <w:bookmarkEnd w:id="1"/>
      <w:r w:rsidR="00571B32" w:rsidRPr="00E16EDC">
        <w:rPr>
          <w:rFonts w:ascii="Tw Cen MT" w:hAnsi="Tw Cen MT"/>
          <w:sz w:val="28"/>
          <w:szCs w:val="28"/>
        </w:rPr>
        <w:t xml:space="preserve"> </w:t>
      </w:r>
    </w:p>
    <w:p w14:paraId="097082AE" w14:textId="77777777" w:rsidR="00571B32" w:rsidRPr="00E16EDC" w:rsidRDefault="00571B32" w:rsidP="00571B32">
      <w:pPr>
        <w:spacing w:after="0" w:line="240" w:lineRule="auto"/>
        <w:jc w:val="center"/>
        <w:rPr>
          <w:rFonts w:ascii="Tw Cen MT" w:hAnsi="Tw Cen MT"/>
          <w:b/>
          <w:caps/>
          <w:sz w:val="28"/>
          <w:szCs w:val="28"/>
        </w:rPr>
      </w:pPr>
      <w:r w:rsidRPr="00E16EDC">
        <w:rPr>
          <w:rFonts w:ascii="Tw Cen MT" w:hAnsi="Tw Cen MT"/>
          <w:b/>
          <w:caps/>
          <w:noProof/>
          <w:sz w:val="28"/>
          <w:szCs w:val="28"/>
        </w:rPr>
        <w:t>Vehicle Transport Management</w:t>
      </w:r>
    </w:p>
    <w:p w14:paraId="3C52112C" w14:textId="4F7E0B76" w:rsidR="00571B32" w:rsidRPr="00E16EDC" w:rsidRDefault="00571B32" w:rsidP="00571B3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E16EDC">
        <w:rPr>
          <w:rFonts w:ascii="Tw Cen MT" w:hAnsi="Tw Cen MT"/>
          <w:sz w:val="26"/>
          <w:szCs w:val="26"/>
        </w:rPr>
        <w:t>(</w:t>
      </w:r>
      <w:r w:rsidR="00E16EDC" w:rsidRPr="00E16EDC">
        <w:rPr>
          <w:rFonts w:ascii="Tw Cen MT" w:hAnsi="Tw Cen MT"/>
          <w:sz w:val="26"/>
          <w:szCs w:val="26"/>
        </w:rPr>
        <w:t>AE</w:t>
      </w:r>
      <w:r w:rsidRPr="00E16EDC">
        <w:rPr>
          <w:rFonts w:ascii="Tw Cen MT" w:hAnsi="Tw Cen MT"/>
          <w:sz w:val="26"/>
          <w:szCs w:val="26"/>
        </w:rPr>
        <w:t>)</w:t>
      </w:r>
    </w:p>
    <w:p w14:paraId="33699529" w14:textId="2A45BF46" w:rsidR="00571B32" w:rsidRPr="00E16EDC" w:rsidRDefault="00571B32" w:rsidP="00571B3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E16EDC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E16EDC">
        <w:rPr>
          <w:rFonts w:ascii="Tw Cen MT" w:hAnsi="Tw Cen MT"/>
          <w:b/>
          <w:sz w:val="26"/>
          <w:szCs w:val="26"/>
          <w:lang w:eastAsia="en-IN"/>
        </w:rPr>
        <w:tab/>
      </w:r>
      <w:r w:rsidRPr="00E16EDC">
        <w:rPr>
          <w:rFonts w:ascii="Tw Cen MT" w:hAnsi="Tw Cen MT"/>
          <w:b/>
          <w:sz w:val="26"/>
          <w:szCs w:val="26"/>
          <w:lang w:eastAsia="en-IN"/>
        </w:rPr>
        <w:tab/>
      </w:r>
      <w:r w:rsidRPr="00E16EDC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E16EDC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48C0701" w14:textId="77777777" w:rsidR="00571B32" w:rsidRPr="00E16EDC" w:rsidRDefault="00571B32" w:rsidP="00571B3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E16EDC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3AF5ABA6" w14:textId="77777777" w:rsidR="00571B32" w:rsidRPr="00E16EDC" w:rsidRDefault="00571B32" w:rsidP="00571B3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E16EDC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7DC6C390" w14:textId="77777777" w:rsidR="00571B32" w:rsidRPr="00E16EDC" w:rsidRDefault="00571B32" w:rsidP="00571B32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4D49575C" w14:textId="77777777" w:rsidR="00571B32" w:rsidRPr="00E16EDC" w:rsidRDefault="00571B32" w:rsidP="00E16EDC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E16EDC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E16EDC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E16EDC">
        <w:rPr>
          <w:rFonts w:ascii="Times New Roman" w:eastAsia="Calibri" w:hAnsi="Times New Roman"/>
          <w:b/>
          <w:sz w:val="24"/>
          <w:szCs w:val="24"/>
        </w:rPr>
        <w:tab/>
      </w:r>
      <w:r w:rsidRPr="00E16EDC">
        <w:rPr>
          <w:rFonts w:ascii="Times New Roman" w:eastAsia="Calibri" w:hAnsi="Times New Roman"/>
          <w:b/>
          <w:sz w:val="24"/>
          <w:szCs w:val="24"/>
        </w:rPr>
        <w:tab/>
      </w:r>
      <w:r w:rsidRPr="00E16EDC">
        <w:rPr>
          <w:rFonts w:ascii="Times New Roman" w:eastAsia="Calibri" w:hAnsi="Times New Roman"/>
          <w:b/>
          <w:sz w:val="24"/>
          <w:szCs w:val="24"/>
        </w:rPr>
        <w:tab/>
      </w:r>
      <w:r w:rsidRPr="00E16EDC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11A93B91" w14:textId="77777777" w:rsidR="00571B32" w:rsidRPr="00E16EDC" w:rsidRDefault="00571B32" w:rsidP="00E16EDC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E16EDC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16EDC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16EDC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16EDC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16EDC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571B32" w:rsidRPr="00E16EDC" w14:paraId="55D4873A" w14:textId="77777777" w:rsidTr="003253E2">
        <w:trPr>
          <w:trHeight w:val="571"/>
        </w:trPr>
        <w:tc>
          <w:tcPr>
            <w:tcW w:w="902" w:type="dxa"/>
          </w:tcPr>
          <w:p w14:paraId="245EE6AB" w14:textId="77777777" w:rsidR="00571B32" w:rsidRPr="00E16EDC" w:rsidRDefault="00571B32" w:rsidP="00E16E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  <w:vAlign w:val="center"/>
          </w:tcPr>
          <w:p w14:paraId="67C4026A" w14:textId="77777777" w:rsidR="00571B32" w:rsidRPr="00E16EDC" w:rsidRDefault="00571B32" w:rsidP="00E16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State any two objectives of personnel management in a transport organization.</w:t>
            </w:r>
          </w:p>
        </w:tc>
        <w:tc>
          <w:tcPr>
            <w:tcW w:w="776" w:type="dxa"/>
          </w:tcPr>
          <w:p w14:paraId="659D839B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6CECF1C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6EC6467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571B32" w:rsidRPr="00E16EDC" w14:paraId="3ED15648" w14:textId="77777777" w:rsidTr="003253E2">
        <w:trPr>
          <w:trHeight w:val="58"/>
        </w:trPr>
        <w:tc>
          <w:tcPr>
            <w:tcW w:w="902" w:type="dxa"/>
          </w:tcPr>
          <w:p w14:paraId="5554A4AB" w14:textId="77777777" w:rsidR="00571B32" w:rsidRPr="00E16EDC" w:rsidRDefault="00571B32" w:rsidP="00E16E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  <w:vAlign w:val="center"/>
          </w:tcPr>
          <w:p w14:paraId="2B3E23D7" w14:textId="77777777" w:rsidR="00571B32" w:rsidRPr="00E16EDC" w:rsidRDefault="00571B32" w:rsidP="00E16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List two advantages of motor transport over other modes of transport.</w:t>
            </w:r>
          </w:p>
        </w:tc>
        <w:tc>
          <w:tcPr>
            <w:tcW w:w="776" w:type="dxa"/>
          </w:tcPr>
          <w:p w14:paraId="09F1C248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AB6E919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6192C9C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571B32" w:rsidRPr="00E16EDC" w14:paraId="184139AE" w14:textId="77777777" w:rsidTr="003253E2">
        <w:trPr>
          <w:trHeight w:val="58"/>
        </w:trPr>
        <w:tc>
          <w:tcPr>
            <w:tcW w:w="902" w:type="dxa"/>
          </w:tcPr>
          <w:p w14:paraId="7FE7DA80" w14:textId="77777777" w:rsidR="00571B32" w:rsidRPr="00E16EDC" w:rsidRDefault="00571B32" w:rsidP="00E16E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  <w:vAlign w:val="center"/>
          </w:tcPr>
          <w:p w14:paraId="7CB6523D" w14:textId="77777777" w:rsidR="00571B32" w:rsidRPr="00E16EDC" w:rsidRDefault="00571B32" w:rsidP="00E16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Define operating cost and mention any two components of transport operating cost.</w:t>
            </w:r>
          </w:p>
        </w:tc>
        <w:tc>
          <w:tcPr>
            <w:tcW w:w="776" w:type="dxa"/>
          </w:tcPr>
          <w:p w14:paraId="797DE42B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DA7491E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5ACFBB5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71B32" w:rsidRPr="00E16EDC" w14:paraId="509EA24E" w14:textId="77777777" w:rsidTr="003253E2">
        <w:trPr>
          <w:trHeight w:val="58"/>
        </w:trPr>
        <w:tc>
          <w:tcPr>
            <w:tcW w:w="902" w:type="dxa"/>
          </w:tcPr>
          <w:p w14:paraId="194E8368" w14:textId="77777777" w:rsidR="00571B32" w:rsidRPr="00E16EDC" w:rsidRDefault="00571B32" w:rsidP="00E16E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  <w:vAlign w:val="center"/>
          </w:tcPr>
          <w:p w14:paraId="7413F349" w14:textId="77777777" w:rsidR="00571B32" w:rsidRPr="00E16EDC" w:rsidRDefault="00571B32" w:rsidP="00E16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What is a fitness certificate? Why is it required for a transport vehicle?</w:t>
            </w:r>
          </w:p>
        </w:tc>
        <w:tc>
          <w:tcPr>
            <w:tcW w:w="776" w:type="dxa"/>
          </w:tcPr>
          <w:p w14:paraId="3C6934CD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B1B6AED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5E1C064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71B32" w:rsidRPr="00E16EDC" w14:paraId="14178BAC" w14:textId="77777777" w:rsidTr="003253E2">
        <w:trPr>
          <w:trHeight w:val="58"/>
        </w:trPr>
        <w:tc>
          <w:tcPr>
            <w:tcW w:w="902" w:type="dxa"/>
          </w:tcPr>
          <w:p w14:paraId="70C56C57" w14:textId="77777777" w:rsidR="00571B32" w:rsidRPr="00E16EDC" w:rsidRDefault="00571B32" w:rsidP="00E16E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  <w:vAlign w:val="center"/>
          </w:tcPr>
          <w:p w14:paraId="60DA35EC" w14:textId="77777777" w:rsidR="00571B32" w:rsidRPr="00E16EDC" w:rsidRDefault="00571B32" w:rsidP="00E16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 xml:space="preserve">Mention any two causes of uneven </w:t>
            </w:r>
            <w:proofErr w:type="spellStart"/>
            <w:r w:rsidRPr="00E16EDC">
              <w:rPr>
                <w:rFonts w:ascii="Times New Roman" w:hAnsi="Times New Roman"/>
                <w:sz w:val="24"/>
                <w:szCs w:val="24"/>
              </w:rPr>
              <w:t>tyre</w:t>
            </w:r>
            <w:proofErr w:type="spellEnd"/>
            <w:r w:rsidRPr="00E16EDC">
              <w:rPr>
                <w:rFonts w:ascii="Times New Roman" w:hAnsi="Times New Roman"/>
                <w:sz w:val="24"/>
                <w:szCs w:val="24"/>
              </w:rPr>
              <w:t xml:space="preserve"> wear in transport vehicles.</w:t>
            </w:r>
          </w:p>
        </w:tc>
        <w:tc>
          <w:tcPr>
            <w:tcW w:w="776" w:type="dxa"/>
          </w:tcPr>
          <w:p w14:paraId="2E53835D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4E35E73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1AB4F8C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665608D8" w14:textId="77777777" w:rsidR="00571B32" w:rsidRPr="00E16EDC" w:rsidRDefault="00571B32" w:rsidP="00E16E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9E2BA0" w14:textId="77777777" w:rsidR="00571B32" w:rsidRPr="00E16EDC" w:rsidRDefault="00571B32" w:rsidP="00E16EDC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E16EDC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E16EDC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E16EDC">
        <w:rPr>
          <w:rFonts w:ascii="Times New Roman" w:eastAsia="Calibri" w:hAnsi="Times New Roman"/>
          <w:b/>
          <w:sz w:val="24"/>
          <w:szCs w:val="24"/>
        </w:rPr>
        <w:tab/>
      </w:r>
      <w:r w:rsidRPr="00E16EDC">
        <w:rPr>
          <w:rFonts w:ascii="Times New Roman" w:eastAsia="Calibri" w:hAnsi="Times New Roman"/>
          <w:b/>
          <w:sz w:val="24"/>
          <w:szCs w:val="24"/>
        </w:rPr>
        <w:tab/>
      </w:r>
      <w:r w:rsidRPr="00E16EDC">
        <w:rPr>
          <w:rFonts w:ascii="Times New Roman" w:eastAsia="Calibri" w:hAnsi="Times New Roman"/>
          <w:b/>
          <w:sz w:val="24"/>
          <w:szCs w:val="24"/>
        </w:rPr>
        <w:tab/>
      </w:r>
      <w:r w:rsidRPr="00E16EDC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07FC54D9" w14:textId="77777777" w:rsidR="00571B32" w:rsidRPr="00E16EDC" w:rsidRDefault="00571B32" w:rsidP="00E16EDC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571B32" w:rsidRPr="00E16EDC" w14:paraId="6AA1E3C2" w14:textId="77777777" w:rsidTr="003253E2">
        <w:tc>
          <w:tcPr>
            <w:tcW w:w="10780" w:type="dxa"/>
            <w:gridSpan w:val="5"/>
          </w:tcPr>
          <w:p w14:paraId="764FB363" w14:textId="77777777" w:rsidR="00571B32" w:rsidRPr="00E16EDC" w:rsidRDefault="00571B32" w:rsidP="00E16EDC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6EDC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571B32" w:rsidRPr="00E16EDC" w14:paraId="5C33E1F1" w14:textId="77777777" w:rsidTr="003253E2">
        <w:tc>
          <w:tcPr>
            <w:tcW w:w="902" w:type="dxa"/>
          </w:tcPr>
          <w:p w14:paraId="5FAB80FC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18038E2" w14:textId="77777777" w:rsidR="00571B32" w:rsidRPr="00E16EDC" w:rsidRDefault="00571B32" w:rsidP="00E16ED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Explain the objectives and functions of personnel management. Discuss the relevance of psychology and sociology in transport organizations.</w:t>
            </w:r>
          </w:p>
        </w:tc>
        <w:tc>
          <w:tcPr>
            <w:tcW w:w="805" w:type="dxa"/>
          </w:tcPr>
          <w:p w14:paraId="3F13212D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BEC847A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BA320F4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71B32" w:rsidRPr="00E16EDC" w14:paraId="5078EAB2" w14:textId="77777777" w:rsidTr="003253E2">
        <w:trPr>
          <w:trHeight w:val="595"/>
        </w:trPr>
        <w:tc>
          <w:tcPr>
            <w:tcW w:w="902" w:type="dxa"/>
          </w:tcPr>
          <w:p w14:paraId="4D6FC852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464CF99" w14:textId="77777777" w:rsidR="00571B32" w:rsidRPr="00E16EDC" w:rsidRDefault="00571B32" w:rsidP="00E16ED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Describe the recruitment and selection process for transport personnel, covering job description, employment tests and interview stages.</w:t>
            </w:r>
          </w:p>
        </w:tc>
        <w:tc>
          <w:tcPr>
            <w:tcW w:w="805" w:type="dxa"/>
          </w:tcPr>
          <w:p w14:paraId="3A7D0A4E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A01377D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BBA987E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71B32" w:rsidRPr="00E16EDC" w14:paraId="610E8327" w14:textId="77777777" w:rsidTr="003253E2">
        <w:tc>
          <w:tcPr>
            <w:tcW w:w="10780" w:type="dxa"/>
            <w:gridSpan w:val="5"/>
          </w:tcPr>
          <w:p w14:paraId="49D08F19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6ED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1B32" w:rsidRPr="00E16EDC" w14:paraId="79145FF6" w14:textId="77777777" w:rsidTr="003253E2">
        <w:tc>
          <w:tcPr>
            <w:tcW w:w="902" w:type="dxa"/>
          </w:tcPr>
          <w:p w14:paraId="04CA5D8B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62733FF6" w14:textId="77777777" w:rsidR="00571B32" w:rsidRPr="00E16EDC" w:rsidRDefault="00571B32" w:rsidP="00E16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Explain the training procedure for employees in a transport undertaking. Add the objectives, advantages and methods of training and development.</w:t>
            </w:r>
          </w:p>
        </w:tc>
        <w:tc>
          <w:tcPr>
            <w:tcW w:w="805" w:type="dxa"/>
          </w:tcPr>
          <w:p w14:paraId="7A69AF7C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37E1033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6403A96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71B32" w:rsidRPr="00E16EDC" w14:paraId="5B6F7DFB" w14:textId="77777777" w:rsidTr="003253E2">
        <w:tc>
          <w:tcPr>
            <w:tcW w:w="10780" w:type="dxa"/>
            <w:gridSpan w:val="5"/>
          </w:tcPr>
          <w:p w14:paraId="1DB2478C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6EDC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71B32" w:rsidRPr="00E16EDC" w14:paraId="0D004B39" w14:textId="77777777" w:rsidTr="003253E2">
        <w:tc>
          <w:tcPr>
            <w:tcW w:w="902" w:type="dxa"/>
          </w:tcPr>
          <w:p w14:paraId="5F40E1E5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5726F49E" w14:textId="77777777" w:rsidR="00571B32" w:rsidRPr="00E16EDC" w:rsidRDefault="00571B32" w:rsidP="00E16ED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Explain the various modes of transport system and compare them with motor transport in terms of flexibility and service utility.</w:t>
            </w:r>
          </w:p>
        </w:tc>
        <w:tc>
          <w:tcPr>
            <w:tcW w:w="805" w:type="dxa"/>
          </w:tcPr>
          <w:p w14:paraId="0C8336DB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0DC20CA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7E2A5D2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71B32" w:rsidRPr="00E16EDC" w14:paraId="404A7726" w14:textId="77777777" w:rsidTr="003253E2">
        <w:trPr>
          <w:trHeight w:val="638"/>
        </w:trPr>
        <w:tc>
          <w:tcPr>
            <w:tcW w:w="902" w:type="dxa"/>
          </w:tcPr>
          <w:p w14:paraId="5F528CB1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CEC4AF9" w14:textId="77777777" w:rsidR="00571B32" w:rsidRPr="00E16EDC" w:rsidRDefault="00571B32" w:rsidP="00E16ED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Describe the principal functions of administrative, traffic, secretarial, engineering and material divisions in a motor transport undertaking.</w:t>
            </w:r>
          </w:p>
        </w:tc>
        <w:tc>
          <w:tcPr>
            <w:tcW w:w="805" w:type="dxa"/>
          </w:tcPr>
          <w:p w14:paraId="10052926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1083F7E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4789074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71B32" w:rsidRPr="00E16EDC" w14:paraId="7082C657" w14:textId="77777777" w:rsidTr="003253E2">
        <w:tc>
          <w:tcPr>
            <w:tcW w:w="10780" w:type="dxa"/>
            <w:gridSpan w:val="5"/>
          </w:tcPr>
          <w:p w14:paraId="03C9D1D0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6ED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1B32" w:rsidRPr="00E16EDC" w14:paraId="47388C27" w14:textId="77777777" w:rsidTr="003253E2">
        <w:tc>
          <w:tcPr>
            <w:tcW w:w="902" w:type="dxa"/>
          </w:tcPr>
          <w:p w14:paraId="63FFF722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DB8B32F" w14:textId="77777777" w:rsidR="00571B32" w:rsidRPr="00E16EDC" w:rsidRDefault="00571B32" w:rsidP="00E16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Analyze the forms of ownership of transport undertakings by state, municipality, public body and private agencies. Comment on their merits and limitations.</w:t>
            </w:r>
          </w:p>
        </w:tc>
        <w:tc>
          <w:tcPr>
            <w:tcW w:w="805" w:type="dxa"/>
          </w:tcPr>
          <w:p w14:paraId="61BEF820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641CCBF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558B585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571B32" w:rsidRPr="00E16EDC" w14:paraId="565350E8" w14:textId="77777777" w:rsidTr="003253E2">
        <w:tc>
          <w:tcPr>
            <w:tcW w:w="10780" w:type="dxa"/>
            <w:gridSpan w:val="5"/>
          </w:tcPr>
          <w:p w14:paraId="5F659007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6EDC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71B32" w:rsidRPr="00E16EDC" w14:paraId="41BEC592" w14:textId="77777777" w:rsidTr="003253E2">
        <w:tc>
          <w:tcPr>
            <w:tcW w:w="902" w:type="dxa"/>
          </w:tcPr>
          <w:p w14:paraId="5553B17E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06CD071E" w14:textId="77777777" w:rsidR="00571B32" w:rsidRPr="00E16EDC" w:rsidRDefault="00571B32" w:rsidP="00E16E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A bus covers 240 km per day for 25 days in a month. Fixed charges are ₹48,000 per month and running cost is ₹18 per km. Calculate the total monthly operating cost and the cost per km.</w:t>
            </w:r>
          </w:p>
        </w:tc>
        <w:tc>
          <w:tcPr>
            <w:tcW w:w="805" w:type="dxa"/>
          </w:tcPr>
          <w:p w14:paraId="0296C34C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CCEF354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A59CA9D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71B32" w:rsidRPr="00E16EDC" w14:paraId="231515AF" w14:textId="77777777" w:rsidTr="003253E2">
        <w:tc>
          <w:tcPr>
            <w:tcW w:w="902" w:type="dxa"/>
          </w:tcPr>
          <w:p w14:paraId="4EAE5864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181D2D1" w14:textId="77777777" w:rsidR="00571B32" w:rsidRPr="00E16EDC" w:rsidRDefault="00571B32" w:rsidP="00E16E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Explain the basic factors to be considered while preparing a bus schedule and discuss different fare-collecting methods.</w:t>
            </w:r>
          </w:p>
        </w:tc>
        <w:tc>
          <w:tcPr>
            <w:tcW w:w="805" w:type="dxa"/>
          </w:tcPr>
          <w:p w14:paraId="3C815146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817D0DB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4B44703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71B32" w:rsidRPr="00E16EDC" w14:paraId="0860A406" w14:textId="77777777" w:rsidTr="003253E2">
        <w:tc>
          <w:tcPr>
            <w:tcW w:w="10780" w:type="dxa"/>
            <w:gridSpan w:val="5"/>
          </w:tcPr>
          <w:p w14:paraId="7AED9B02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6ED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1B32" w:rsidRPr="00E16EDC" w14:paraId="625F5638" w14:textId="77777777" w:rsidTr="003253E2">
        <w:trPr>
          <w:trHeight w:val="70"/>
        </w:trPr>
        <w:tc>
          <w:tcPr>
            <w:tcW w:w="902" w:type="dxa"/>
          </w:tcPr>
          <w:p w14:paraId="7E813D3D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F173CCE" w14:textId="77777777" w:rsidR="00571B32" w:rsidRPr="00E16EDC" w:rsidRDefault="00571B32" w:rsidP="00E16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Prepare a simple fare table for stage distances of 5, 10, 15, 20 and 25 km if the fare is ₹2.50 per km subject to a minimum fare of ₹12. Discuss the method of drawing up a fare table.</w:t>
            </w:r>
          </w:p>
        </w:tc>
        <w:tc>
          <w:tcPr>
            <w:tcW w:w="805" w:type="dxa"/>
          </w:tcPr>
          <w:p w14:paraId="7984772F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9DD49CC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964FD89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71B32" w:rsidRPr="00E16EDC" w14:paraId="67C16A69" w14:textId="77777777" w:rsidTr="003253E2">
        <w:tc>
          <w:tcPr>
            <w:tcW w:w="10780" w:type="dxa"/>
            <w:gridSpan w:val="5"/>
          </w:tcPr>
          <w:p w14:paraId="1BB8CD1E" w14:textId="77777777" w:rsidR="00E16EDC" w:rsidRDefault="00E16EDC" w:rsidP="00E16E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762EF14" w14:textId="77777777" w:rsidR="00E16EDC" w:rsidRDefault="00E16EDC" w:rsidP="00E16E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E7BA04B" w14:textId="1BA1C082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6ED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UNIT-IV</w:t>
            </w:r>
          </w:p>
        </w:tc>
      </w:tr>
      <w:tr w:rsidR="00571B32" w:rsidRPr="00E16EDC" w14:paraId="780FFE6A" w14:textId="77777777" w:rsidTr="003253E2">
        <w:tc>
          <w:tcPr>
            <w:tcW w:w="902" w:type="dxa"/>
          </w:tcPr>
          <w:p w14:paraId="021C2014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462" w:type="dxa"/>
          </w:tcPr>
          <w:p w14:paraId="0C076241" w14:textId="77777777" w:rsidR="00571B32" w:rsidRPr="00E16EDC" w:rsidRDefault="00571B32" w:rsidP="00E16E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Discuss the registration requirements, permit and insurance requirements for transport vehicles under Central Motor Vehicle Rules.</w:t>
            </w:r>
          </w:p>
        </w:tc>
        <w:tc>
          <w:tcPr>
            <w:tcW w:w="805" w:type="dxa"/>
          </w:tcPr>
          <w:p w14:paraId="125119EE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C5C806A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3B73F9C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71B32" w:rsidRPr="00E16EDC" w14:paraId="366CB14F" w14:textId="77777777" w:rsidTr="003253E2">
        <w:tc>
          <w:tcPr>
            <w:tcW w:w="902" w:type="dxa"/>
          </w:tcPr>
          <w:p w14:paraId="18A011EF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FDCC72E" w14:textId="77777777" w:rsidR="00571B32" w:rsidRPr="00E16EDC" w:rsidRDefault="00571B32" w:rsidP="00E16E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Explain the statutory requirements relating to spread over, running time, rest time and duty hours per week under the Motor Transport Workers Act, 1961.</w:t>
            </w:r>
          </w:p>
        </w:tc>
        <w:tc>
          <w:tcPr>
            <w:tcW w:w="805" w:type="dxa"/>
          </w:tcPr>
          <w:p w14:paraId="63D202E1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AC56368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1835550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71B32" w:rsidRPr="00E16EDC" w14:paraId="251B15DE" w14:textId="77777777" w:rsidTr="003253E2">
        <w:tc>
          <w:tcPr>
            <w:tcW w:w="10780" w:type="dxa"/>
            <w:gridSpan w:val="5"/>
          </w:tcPr>
          <w:p w14:paraId="02DAF5F9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6ED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1B32" w:rsidRPr="00E16EDC" w14:paraId="5ED79CC6" w14:textId="77777777" w:rsidTr="003253E2">
        <w:tc>
          <w:tcPr>
            <w:tcW w:w="902" w:type="dxa"/>
          </w:tcPr>
          <w:p w14:paraId="1B22B946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1E2A71D2" w14:textId="77777777" w:rsidR="00571B32" w:rsidRPr="00E16EDC" w:rsidRDefault="00571B32" w:rsidP="00E16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A fleet operator intends to introduce new tankers and tippers into service. Analyze the certificates, permits, insurance and constructional regulations that must be satisfied before operation.</w:t>
            </w:r>
          </w:p>
        </w:tc>
        <w:tc>
          <w:tcPr>
            <w:tcW w:w="805" w:type="dxa"/>
          </w:tcPr>
          <w:p w14:paraId="5D5D5264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02E9CA5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73C495E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571B32" w:rsidRPr="00E16EDC" w14:paraId="54349433" w14:textId="77777777" w:rsidTr="003253E2">
        <w:tc>
          <w:tcPr>
            <w:tcW w:w="10780" w:type="dxa"/>
            <w:gridSpan w:val="5"/>
          </w:tcPr>
          <w:p w14:paraId="10A63B10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6EDC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71B32" w:rsidRPr="00E16EDC" w14:paraId="00D53B0B" w14:textId="77777777" w:rsidTr="003253E2">
        <w:trPr>
          <w:trHeight w:val="123"/>
        </w:trPr>
        <w:tc>
          <w:tcPr>
            <w:tcW w:w="902" w:type="dxa"/>
          </w:tcPr>
          <w:p w14:paraId="00265BFF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5AA3F597" w14:textId="77777777" w:rsidR="00571B32" w:rsidRPr="00E16EDC" w:rsidRDefault="00571B32" w:rsidP="00E16ED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Explain the preventive maintenance system in transport industry and discuss the maintenance procedure for better fuel economy.</w:t>
            </w:r>
          </w:p>
        </w:tc>
        <w:tc>
          <w:tcPr>
            <w:tcW w:w="805" w:type="dxa"/>
          </w:tcPr>
          <w:p w14:paraId="5F118549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E332B2B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C0BEECE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71B32" w:rsidRPr="00E16EDC" w14:paraId="211417CA" w14:textId="77777777" w:rsidTr="003253E2">
        <w:tc>
          <w:tcPr>
            <w:tcW w:w="902" w:type="dxa"/>
          </w:tcPr>
          <w:p w14:paraId="0F46BF2F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8212BAB" w14:textId="77777777" w:rsidR="00571B32" w:rsidRPr="00E16EDC" w:rsidRDefault="00571B32" w:rsidP="00E16ED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Draw and explain a suitable bus depot layout showing essential service sections.</w:t>
            </w:r>
          </w:p>
        </w:tc>
        <w:tc>
          <w:tcPr>
            <w:tcW w:w="805" w:type="dxa"/>
          </w:tcPr>
          <w:p w14:paraId="1B9509F1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FAB10F8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0B6D4F2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71B32" w:rsidRPr="00E16EDC" w14:paraId="54F886F3" w14:textId="77777777" w:rsidTr="003253E2">
        <w:tc>
          <w:tcPr>
            <w:tcW w:w="10780" w:type="dxa"/>
            <w:gridSpan w:val="5"/>
          </w:tcPr>
          <w:p w14:paraId="1AE16BFD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6ED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1B32" w:rsidRPr="00E16EDC" w14:paraId="194ADD96" w14:textId="77777777" w:rsidTr="003253E2">
        <w:tc>
          <w:tcPr>
            <w:tcW w:w="902" w:type="dxa"/>
          </w:tcPr>
          <w:p w14:paraId="5D5E0166" w14:textId="77777777" w:rsidR="00571B32" w:rsidRPr="00E16EDC" w:rsidRDefault="00571B32" w:rsidP="00E16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7A68A02F" w14:textId="77777777" w:rsidR="00571B32" w:rsidRPr="00E16EDC" w:rsidRDefault="00571B32" w:rsidP="00E16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 xml:space="preserve">A transport company reports frequent shoulder wear, reduced mileage and repeated roadside failures in its buses. Analyze the probable causes and propose </w:t>
            </w:r>
            <w:proofErr w:type="spellStart"/>
            <w:r w:rsidRPr="00E16EDC">
              <w:rPr>
                <w:rFonts w:ascii="Times New Roman" w:hAnsi="Times New Roman"/>
                <w:sz w:val="24"/>
                <w:szCs w:val="24"/>
              </w:rPr>
              <w:t>tyre</w:t>
            </w:r>
            <w:proofErr w:type="spellEnd"/>
            <w:r w:rsidRPr="00E16EDC">
              <w:rPr>
                <w:rFonts w:ascii="Times New Roman" w:hAnsi="Times New Roman"/>
                <w:sz w:val="24"/>
                <w:szCs w:val="24"/>
              </w:rPr>
              <w:t xml:space="preserve"> maintenance and breakdown repair measures.</w:t>
            </w:r>
          </w:p>
        </w:tc>
        <w:tc>
          <w:tcPr>
            <w:tcW w:w="805" w:type="dxa"/>
          </w:tcPr>
          <w:p w14:paraId="1AD62E20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5B44FA1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15F8A57" w14:textId="77777777" w:rsidR="00571B32" w:rsidRPr="00E16EDC" w:rsidRDefault="00571B32" w:rsidP="00E1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EDC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68237CE3" w14:textId="77777777" w:rsidR="00571B32" w:rsidRPr="00E16EDC" w:rsidRDefault="00571B32" w:rsidP="00E16E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47AEF8D" w14:textId="77777777" w:rsidR="00571B32" w:rsidRPr="00E16EDC" w:rsidRDefault="00571B32" w:rsidP="00E16E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16EDC">
        <w:rPr>
          <w:rFonts w:ascii="Times New Roman" w:hAnsi="Times New Roman"/>
          <w:sz w:val="24"/>
          <w:szCs w:val="24"/>
        </w:rPr>
        <w:t>****</w:t>
      </w:r>
    </w:p>
    <w:p w14:paraId="2E487907" w14:textId="77777777" w:rsidR="003B06DE" w:rsidRPr="00E16EDC" w:rsidRDefault="003B06DE" w:rsidP="0057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B06DE" w:rsidRPr="00E16EDC" w:rsidSect="00E16EDC">
      <w:footerReference w:type="default" r:id="rId8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6F7A72" w14:textId="77777777" w:rsidR="00727F7D" w:rsidRDefault="00727F7D" w:rsidP="00E16EDC">
      <w:pPr>
        <w:spacing w:after="0" w:line="240" w:lineRule="auto"/>
      </w:pPr>
      <w:r>
        <w:separator/>
      </w:r>
    </w:p>
  </w:endnote>
  <w:endnote w:type="continuationSeparator" w:id="0">
    <w:p w14:paraId="39C12402" w14:textId="77777777" w:rsidR="00727F7D" w:rsidRDefault="00727F7D" w:rsidP="00E16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67743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38A019B" w14:textId="0EB3B2FB" w:rsidR="00E16EDC" w:rsidRDefault="00E16ED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3072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3072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ACD73D" w14:textId="77777777" w:rsidR="00E16EDC" w:rsidRDefault="00E16E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45EB8B" w14:textId="77777777" w:rsidR="00727F7D" w:rsidRDefault="00727F7D" w:rsidP="00E16EDC">
      <w:pPr>
        <w:spacing w:after="0" w:line="240" w:lineRule="auto"/>
      </w:pPr>
      <w:r>
        <w:separator/>
      </w:r>
    </w:p>
  </w:footnote>
  <w:footnote w:type="continuationSeparator" w:id="0">
    <w:p w14:paraId="1A3AE628" w14:textId="77777777" w:rsidR="00727F7D" w:rsidRDefault="00727F7D" w:rsidP="00E16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6DE"/>
    <w:rsid w:val="000E40F0"/>
    <w:rsid w:val="003253E2"/>
    <w:rsid w:val="003B06DE"/>
    <w:rsid w:val="00571B32"/>
    <w:rsid w:val="006C7F96"/>
    <w:rsid w:val="00727F7D"/>
    <w:rsid w:val="00785830"/>
    <w:rsid w:val="008A0597"/>
    <w:rsid w:val="008D7265"/>
    <w:rsid w:val="00C30726"/>
    <w:rsid w:val="00C417BE"/>
    <w:rsid w:val="00E1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2035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B32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06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06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06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06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06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06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06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06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06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06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06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06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06D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06D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06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06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06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06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06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06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06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06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06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06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06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06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06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06D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06D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571B32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16E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EDC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16E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EDC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B32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06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06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06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06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06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06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06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06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06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06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06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06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06D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06D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06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06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06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06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06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06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06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06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06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06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06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06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06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06D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06D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571B32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16E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EDC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16E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EDC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517</Words>
  <Characters>2952</Characters>
  <Application>Microsoft Office Word</Application>
  <DocSecurity>0</DocSecurity>
  <Lines>24</Lines>
  <Paragraphs>6</Paragraphs>
  <ScaleCrop>false</ScaleCrop>
  <Company/>
  <LinksUpToDate>false</LinksUpToDate>
  <CharactersWithSpaces>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7</cp:revision>
  <cp:lastPrinted>2026-06-02T12:43:00Z</cp:lastPrinted>
  <dcterms:created xsi:type="dcterms:W3CDTF">2026-05-14T06:23:00Z</dcterms:created>
  <dcterms:modified xsi:type="dcterms:W3CDTF">2026-06-02T12:44:00Z</dcterms:modified>
</cp:coreProperties>
</file>